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9AA" w:rsidRPr="003F09AA" w:rsidRDefault="003F09AA" w:rsidP="003F09AA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3F09AA" w:rsidRPr="003F09AA" w:rsidRDefault="003F09AA" w:rsidP="003F09AA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3F09AA">
        <w:rPr>
          <w:rFonts w:eastAsiaTheme="minorHAnsi"/>
          <w:sz w:val="28"/>
          <w:szCs w:val="28"/>
          <w:lang w:eastAsia="en-US"/>
        </w:rPr>
        <w:t>МУНИЦИПАЛЬНОЕ ОБЩЕОБРАЗОВАТЕЛЬНОЕ УЧРЕЖДЕНИЕ</w:t>
      </w:r>
    </w:p>
    <w:p w:rsidR="003F09AA" w:rsidRPr="003F09AA" w:rsidRDefault="003F09AA" w:rsidP="003F09AA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3F09AA">
        <w:rPr>
          <w:rFonts w:eastAsiaTheme="minorHAnsi"/>
          <w:sz w:val="28"/>
          <w:szCs w:val="28"/>
          <w:lang w:eastAsia="en-US"/>
        </w:rPr>
        <w:t>«АМВРОСИЕВСКАЯ ШКОЛА №6» АМВРОСИЕВСКОГО РАЙОНА</w:t>
      </w:r>
    </w:p>
    <w:p w:rsidR="003F09AA" w:rsidRDefault="003F09AA" w:rsidP="003F09AA">
      <w:pPr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3F09AA">
        <w:rPr>
          <w:rFonts w:eastAsiaTheme="minorHAnsi"/>
          <w:sz w:val="28"/>
          <w:szCs w:val="28"/>
          <w:lang w:eastAsia="en-US"/>
        </w:rPr>
        <w:t>ДОНЕЦКОЙ НАРОДНОЙ РЕСПУБЛИКИ</w:t>
      </w:r>
    </w:p>
    <w:p w:rsidR="003F09AA" w:rsidRDefault="003F09AA" w:rsidP="003F09AA">
      <w:pPr>
        <w:ind w:firstLine="709"/>
        <w:rPr>
          <w:rFonts w:eastAsiaTheme="minorHAnsi"/>
          <w:sz w:val="28"/>
          <w:szCs w:val="28"/>
          <w:lang w:eastAsia="en-US"/>
        </w:rPr>
      </w:pPr>
    </w:p>
    <w:p w:rsidR="003F09AA" w:rsidRDefault="003F09AA" w:rsidP="003F09AA">
      <w:pPr>
        <w:ind w:firstLine="709"/>
        <w:rPr>
          <w:rFonts w:eastAsiaTheme="minorHAnsi"/>
          <w:sz w:val="28"/>
          <w:szCs w:val="28"/>
          <w:lang w:eastAsia="en-US"/>
        </w:rPr>
      </w:pPr>
    </w:p>
    <w:p w:rsidR="003F09AA" w:rsidRDefault="003F09AA" w:rsidP="003F09AA">
      <w:pPr>
        <w:ind w:firstLine="709"/>
        <w:rPr>
          <w:rFonts w:eastAsiaTheme="minorHAnsi"/>
          <w:sz w:val="28"/>
          <w:szCs w:val="28"/>
          <w:lang w:eastAsia="en-US"/>
        </w:rPr>
      </w:pPr>
    </w:p>
    <w:p w:rsidR="003F09AA" w:rsidRPr="003F09AA" w:rsidRDefault="003F09AA" w:rsidP="003F09AA">
      <w:pPr>
        <w:rPr>
          <w:rFonts w:eastAsiaTheme="minorHAnsi"/>
          <w:sz w:val="28"/>
          <w:szCs w:val="28"/>
          <w:lang w:eastAsia="en-US"/>
        </w:rPr>
      </w:pPr>
    </w:p>
    <w:p w:rsidR="003F09AA" w:rsidRPr="004125B5" w:rsidRDefault="003F09AA" w:rsidP="003F09AA">
      <w:pPr>
        <w:jc w:val="both"/>
        <w:rPr>
          <w:sz w:val="32"/>
          <w:szCs w:val="28"/>
        </w:rPr>
      </w:pPr>
      <w:r w:rsidRPr="00273B48">
        <w:rPr>
          <w:sz w:val="32"/>
          <w:szCs w:val="28"/>
        </w:rPr>
        <w:t>Литературная игра</w:t>
      </w:r>
      <w:r>
        <w:rPr>
          <w:sz w:val="32"/>
          <w:szCs w:val="28"/>
        </w:rPr>
        <w:t xml:space="preserve"> - </w:t>
      </w:r>
      <w:proofErr w:type="spellStart"/>
      <w:r>
        <w:rPr>
          <w:sz w:val="32"/>
          <w:szCs w:val="28"/>
        </w:rPr>
        <w:t>коучинг</w:t>
      </w:r>
      <w:proofErr w:type="spellEnd"/>
      <w:r w:rsidRPr="00273B48">
        <w:rPr>
          <w:sz w:val="32"/>
          <w:szCs w:val="28"/>
        </w:rPr>
        <w:t>.</w:t>
      </w:r>
      <w:r w:rsidRPr="003F09AA">
        <w:rPr>
          <w:color w:val="FF0000"/>
          <w:sz w:val="32"/>
          <w:szCs w:val="28"/>
        </w:rPr>
        <w:t xml:space="preserve"> </w:t>
      </w:r>
      <w:r w:rsidRPr="003F09AA">
        <w:rPr>
          <w:b/>
          <w:color w:val="FF0000"/>
          <w:sz w:val="32"/>
          <w:szCs w:val="28"/>
        </w:rPr>
        <w:t xml:space="preserve">«Пусть же крепнет с каждым годом дружба книги и ребят»… </w:t>
      </w:r>
      <w:r w:rsidRPr="00AF2473">
        <w:rPr>
          <w:sz w:val="32"/>
          <w:szCs w:val="28"/>
        </w:rPr>
        <w:t>Творчество С. Я Маршака</w:t>
      </w:r>
      <w:r w:rsidR="00C20930" w:rsidRPr="00C20930">
        <w:t xml:space="preserve"> </w:t>
      </w:r>
      <w:r w:rsidR="00C20930" w:rsidRPr="00C20930">
        <w:rPr>
          <w:sz w:val="32"/>
          <w:szCs w:val="28"/>
        </w:rPr>
        <w:t>для детей</w:t>
      </w:r>
      <w:bookmarkStart w:id="0" w:name="_GoBack"/>
      <w:bookmarkEnd w:id="0"/>
      <w:r w:rsidRPr="00AF2473">
        <w:rPr>
          <w:sz w:val="32"/>
          <w:szCs w:val="28"/>
        </w:rPr>
        <w:t>.</w:t>
      </w:r>
    </w:p>
    <w:p w:rsidR="003F09AA" w:rsidRPr="003F09AA" w:rsidRDefault="003F09AA" w:rsidP="003F09AA">
      <w:pPr>
        <w:spacing w:after="20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(в</w:t>
      </w:r>
      <w:r w:rsidRPr="003F09AA">
        <w:rPr>
          <w:rFonts w:eastAsiaTheme="minorHAnsi"/>
          <w:sz w:val="28"/>
          <w:szCs w:val="28"/>
          <w:lang w:eastAsia="en-US"/>
        </w:rPr>
        <w:t>неурочное мероприятие для учащихся 3-4 классов, 9-10 лет</w:t>
      </w:r>
      <w:r>
        <w:rPr>
          <w:rFonts w:eastAsiaTheme="minorHAnsi"/>
          <w:sz w:val="28"/>
          <w:szCs w:val="28"/>
          <w:lang w:eastAsia="en-US"/>
        </w:rPr>
        <w:t>)</w:t>
      </w:r>
    </w:p>
    <w:p w:rsidR="003F09AA" w:rsidRDefault="003F09AA" w:rsidP="003F09AA">
      <w:pPr>
        <w:tabs>
          <w:tab w:val="left" w:pos="2552"/>
        </w:tabs>
        <w:jc w:val="right"/>
        <w:rPr>
          <w:bCs/>
          <w:sz w:val="28"/>
          <w:szCs w:val="28"/>
        </w:rPr>
      </w:pPr>
    </w:p>
    <w:p w:rsidR="003F09AA" w:rsidRDefault="003F09AA" w:rsidP="00F12026">
      <w:pPr>
        <w:tabs>
          <w:tab w:val="left" w:pos="2552"/>
        </w:tabs>
        <w:jc w:val="center"/>
        <w:rPr>
          <w:bCs/>
          <w:sz w:val="28"/>
          <w:szCs w:val="28"/>
        </w:rPr>
      </w:pPr>
    </w:p>
    <w:p w:rsidR="003F09AA" w:rsidRDefault="00C20930" w:rsidP="003F09AA">
      <w:pPr>
        <w:tabs>
          <w:tab w:val="left" w:pos="2552"/>
        </w:tabs>
        <w:jc w:val="right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inline distT="0" distB="0" distL="0" distR="0" wp14:anchorId="32E246EA" wp14:editId="2DC7406C">
            <wp:extent cx="5868080" cy="3286125"/>
            <wp:effectExtent l="76200" t="76200" r="132715" b="123825"/>
            <wp:docPr id="13" name="Рисунок 13" descr="C:\Users\IV\Desktop\загруже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V\Desktop\загружен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80" cy="3286125"/>
                    </a:xfrm>
                    <a:prstGeom prst="rect">
                      <a:avLst/>
                    </a:prstGeom>
                    <a:ln w="38100" cap="sq">
                      <a:solidFill>
                        <a:srgbClr val="C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F09AA" w:rsidRDefault="003F09AA" w:rsidP="003F09AA">
      <w:pPr>
        <w:tabs>
          <w:tab w:val="left" w:pos="2552"/>
        </w:tabs>
        <w:jc w:val="right"/>
        <w:rPr>
          <w:bCs/>
          <w:sz w:val="28"/>
          <w:szCs w:val="28"/>
        </w:rPr>
      </w:pPr>
    </w:p>
    <w:p w:rsidR="003F09AA" w:rsidRDefault="003F09AA" w:rsidP="003F09AA">
      <w:pPr>
        <w:tabs>
          <w:tab w:val="left" w:pos="2552"/>
        </w:tabs>
        <w:jc w:val="right"/>
        <w:rPr>
          <w:bCs/>
          <w:sz w:val="28"/>
          <w:szCs w:val="28"/>
        </w:rPr>
      </w:pPr>
    </w:p>
    <w:p w:rsidR="003F09AA" w:rsidRDefault="003F09AA" w:rsidP="003F09AA">
      <w:pPr>
        <w:tabs>
          <w:tab w:val="left" w:pos="2552"/>
        </w:tabs>
        <w:jc w:val="right"/>
        <w:rPr>
          <w:bCs/>
          <w:sz w:val="28"/>
          <w:szCs w:val="28"/>
        </w:rPr>
      </w:pPr>
    </w:p>
    <w:p w:rsidR="003F09AA" w:rsidRDefault="003F09AA" w:rsidP="003F09AA">
      <w:pPr>
        <w:tabs>
          <w:tab w:val="left" w:pos="2552"/>
        </w:tabs>
        <w:jc w:val="right"/>
        <w:rPr>
          <w:bCs/>
          <w:sz w:val="28"/>
          <w:szCs w:val="28"/>
        </w:rPr>
      </w:pPr>
    </w:p>
    <w:p w:rsidR="003F09AA" w:rsidRDefault="003F09AA" w:rsidP="003F09AA">
      <w:pPr>
        <w:tabs>
          <w:tab w:val="left" w:pos="2552"/>
        </w:tabs>
        <w:rPr>
          <w:bCs/>
          <w:sz w:val="28"/>
          <w:szCs w:val="28"/>
        </w:rPr>
      </w:pPr>
    </w:p>
    <w:p w:rsidR="003F09AA" w:rsidRDefault="003F09AA" w:rsidP="00F12026">
      <w:pPr>
        <w:tabs>
          <w:tab w:val="left" w:pos="2552"/>
        </w:tabs>
        <w:rPr>
          <w:bCs/>
          <w:sz w:val="28"/>
          <w:szCs w:val="28"/>
        </w:rPr>
      </w:pPr>
    </w:p>
    <w:p w:rsidR="003F09AA" w:rsidRPr="003F09AA" w:rsidRDefault="003F09AA" w:rsidP="003F09AA">
      <w:pPr>
        <w:tabs>
          <w:tab w:val="left" w:pos="2552"/>
        </w:tabs>
        <w:jc w:val="right"/>
        <w:rPr>
          <w:bCs/>
          <w:sz w:val="28"/>
          <w:szCs w:val="28"/>
        </w:rPr>
      </w:pPr>
      <w:r w:rsidRPr="003F09AA">
        <w:rPr>
          <w:bCs/>
          <w:sz w:val="28"/>
          <w:szCs w:val="28"/>
        </w:rPr>
        <w:t>Автор методической разработки</w:t>
      </w:r>
    </w:p>
    <w:p w:rsidR="003F09AA" w:rsidRPr="003F09AA" w:rsidRDefault="003F09AA" w:rsidP="003F09AA">
      <w:pPr>
        <w:tabs>
          <w:tab w:val="left" w:pos="2552"/>
        </w:tabs>
        <w:jc w:val="right"/>
        <w:rPr>
          <w:rFonts w:eastAsiaTheme="minorHAnsi"/>
          <w:b/>
          <w:sz w:val="28"/>
          <w:szCs w:val="28"/>
          <w:lang w:eastAsia="en-US"/>
        </w:rPr>
      </w:pPr>
      <w:proofErr w:type="spellStart"/>
      <w:r w:rsidRPr="003F09AA">
        <w:rPr>
          <w:rFonts w:eastAsiaTheme="minorHAnsi"/>
          <w:b/>
          <w:sz w:val="28"/>
          <w:szCs w:val="28"/>
          <w:lang w:eastAsia="en-US"/>
        </w:rPr>
        <w:t>Юсуфзянова</w:t>
      </w:r>
      <w:proofErr w:type="spellEnd"/>
      <w:r w:rsidRPr="003F09AA">
        <w:rPr>
          <w:rFonts w:eastAsiaTheme="minorHAnsi"/>
          <w:b/>
          <w:sz w:val="28"/>
          <w:szCs w:val="28"/>
          <w:lang w:eastAsia="en-US"/>
        </w:rPr>
        <w:t xml:space="preserve"> Ирина Васильевна,</w:t>
      </w:r>
    </w:p>
    <w:p w:rsidR="003F09AA" w:rsidRPr="003F09AA" w:rsidRDefault="003F09AA" w:rsidP="003F09AA">
      <w:pPr>
        <w:tabs>
          <w:tab w:val="left" w:pos="2552"/>
        </w:tabs>
        <w:jc w:val="right"/>
        <w:rPr>
          <w:rFonts w:eastAsiaTheme="minorHAnsi"/>
          <w:b/>
          <w:sz w:val="28"/>
          <w:szCs w:val="28"/>
          <w:lang w:eastAsia="en-US"/>
        </w:rPr>
      </w:pPr>
      <w:r w:rsidRPr="003F09AA">
        <w:rPr>
          <w:rFonts w:eastAsiaTheme="minorHAnsi"/>
          <w:b/>
          <w:sz w:val="28"/>
          <w:szCs w:val="28"/>
          <w:lang w:eastAsia="en-US"/>
        </w:rPr>
        <w:t>учитель начальных классов</w:t>
      </w:r>
    </w:p>
    <w:p w:rsidR="003F09AA" w:rsidRPr="003F09AA" w:rsidRDefault="003F09AA" w:rsidP="003F09AA">
      <w:pPr>
        <w:spacing w:after="200"/>
        <w:jc w:val="center"/>
        <w:rPr>
          <w:rFonts w:eastAsiaTheme="minorHAnsi"/>
          <w:sz w:val="28"/>
          <w:szCs w:val="28"/>
          <w:lang w:eastAsia="en-US"/>
        </w:rPr>
      </w:pPr>
    </w:p>
    <w:p w:rsidR="00C20930" w:rsidRDefault="00C20930" w:rsidP="002B3B09">
      <w:pPr>
        <w:spacing w:after="200"/>
        <w:jc w:val="center"/>
        <w:rPr>
          <w:rFonts w:eastAsiaTheme="minorHAnsi"/>
          <w:sz w:val="28"/>
          <w:szCs w:val="28"/>
          <w:lang w:eastAsia="en-US"/>
        </w:rPr>
      </w:pPr>
    </w:p>
    <w:p w:rsidR="003F09AA" w:rsidRDefault="003F09AA" w:rsidP="002B3B09">
      <w:pPr>
        <w:spacing w:after="200"/>
        <w:jc w:val="center"/>
        <w:rPr>
          <w:rFonts w:eastAsiaTheme="minorHAnsi"/>
          <w:sz w:val="28"/>
          <w:szCs w:val="28"/>
          <w:lang w:eastAsia="en-US"/>
        </w:rPr>
      </w:pPr>
      <w:r w:rsidRPr="003F09AA">
        <w:rPr>
          <w:rFonts w:eastAsiaTheme="minorHAnsi"/>
          <w:sz w:val="28"/>
          <w:szCs w:val="28"/>
          <w:lang w:eastAsia="en-US"/>
        </w:rPr>
        <w:t>2021 год</w:t>
      </w:r>
    </w:p>
    <w:sectPr w:rsidR="003F0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9AA"/>
    <w:rsid w:val="002B3B09"/>
    <w:rsid w:val="003F09AA"/>
    <w:rsid w:val="00B53198"/>
    <w:rsid w:val="00C20930"/>
    <w:rsid w:val="00F1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</dc:creator>
  <cp:lastModifiedBy>IV</cp:lastModifiedBy>
  <cp:revision>1</cp:revision>
  <dcterms:created xsi:type="dcterms:W3CDTF">2021-10-12T13:12:00Z</dcterms:created>
  <dcterms:modified xsi:type="dcterms:W3CDTF">2021-10-12T13:50:00Z</dcterms:modified>
</cp:coreProperties>
</file>